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6C60" w:rsidRDefault="007B1E09" w:rsidP="007B1E09">
      <w:pPr>
        <w:rPr>
          <w:rFonts w:ascii="Times New Roman" w:hAnsi="Times New Roman" w:cs="Times New Roman"/>
          <w:b/>
          <w:sz w:val="28"/>
          <w:szCs w:val="28"/>
        </w:rPr>
      </w:pPr>
      <w:r w:rsidRPr="008C6C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11B2D66" wp14:editId="7AA95EF8">
            <wp:extent cx="6210935" cy="8547647"/>
            <wp:effectExtent l="0" t="0" r="0" b="0"/>
            <wp:docPr id="1" name="Рисунок 1" descr="D:\МСУ1521 ТИТУЛЬНИКИ\ОП 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СУ1521 ТИТУЛЬНИКИ\ОП 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6C60" w:rsidRDefault="008C6C60" w:rsidP="008C6C60">
      <w:pPr>
        <w:ind w:hanging="284"/>
        <w:rPr>
          <w:rFonts w:ascii="Times New Roman" w:hAnsi="Times New Roman" w:cs="Times New Roman"/>
          <w:b/>
          <w:sz w:val="28"/>
          <w:szCs w:val="28"/>
        </w:rPr>
      </w:pPr>
    </w:p>
    <w:p w:rsidR="008C6C60" w:rsidRDefault="008C6C60" w:rsidP="008C6C60">
      <w:pPr>
        <w:ind w:firstLine="851"/>
        <w:rPr>
          <w:rFonts w:ascii="Times New Roman" w:hAnsi="Times New Roman" w:cs="Times New Roman"/>
          <w:b/>
          <w:sz w:val="28"/>
          <w:szCs w:val="28"/>
        </w:rPr>
      </w:pPr>
    </w:p>
    <w:p w:rsidR="00DE78D8" w:rsidRDefault="00AC4EB0" w:rsidP="008C6C60">
      <w:pPr>
        <w:ind w:firstLine="851"/>
        <w:rPr>
          <w:rFonts w:ascii="Times New Roman" w:hAnsi="Times New Roman" w:cs="Times New Roman"/>
          <w:b/>
          <w:sz w:val="28"/>
          <w:szCs w:val="28"/>
        </w:rPr>
      </w:pPr>
      <w:r w:rsidRPr="00A174C5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A174C5" w:rsidRPr="00A174C5" w:rsidRDefault="00A174C5" w:rsidP="00A174C5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B72B0A" w:rsidRDefault="00B72B0A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84828" w:rsidRPr="007B1E09" w:rsidRDefault="00AC4EB0" w:rsidP="007B1E09">
      <w:pPr>
        <w:pStyle w:val="a4"/>
        <w:numPr>
          <w:ilvl w:val="0"/>
          <w:numId w:val="28"/>
        </w:numPr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684828">
        <w:rPr>
          <w:rFonts w:ascii="Times New Roman" w:hAnsi="Times New Roman" w:cs="Times New Roman"/>
          <w:caps/>
          <w:sz w:val="26"/>
          <w:szCs w:val="26"/>
        </w:rPr>
        <w:t>Общие положения</w:t>
      </w:r>
    </w:p>
    <w:p w:rsidR="00684828" w:rsidRPr="00684828" w:rsidRDefault="008F7B0E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684828" w:rsidRPr="00684828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р</w:t>
      </w:r>
      <w:bookmarkStart w:id="0" w:name="_GoBack"/>
      <w:bookmarkEnd w:id="0"/>
      <w:r w:rsidR="00684828" w:rsidRPr="00684828">
        <w:rPr>
          <w:rFonts w:ascii="Times New Roman" w:hAnsi="Times New Roman"/>
          <w:sz w:val="26"/>
          <w:szCs w:val="26"/>
          <w:lang w:eastAsia="ru-RU"/>
        </w:rPr>
        <w:t>азработаны на ос</w:t>
      </w:r>
      <w:r w:rsidR="00684828">
        <w:rPr>
          <w:rFonts w:ascii="Times New Roman" w:hAnsi="Times New Roman"/>
          <w:sz w:val="26"/>
          <w:szCs w:val="26"/>
          <w:lang w:eastAsia="ru-RU"/>
        </w:rPr>
        <w:t>нове: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 xml:space="preserve">-Федерального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684828">
        <w:rPr>
          <w:rFonts w:ascii="Times New Roman" w:hAnsi="Times New Roman"/>
          <w:sz w:val="26"/>
          <w:szCs w:val="26"/>
          <w:lang w:eastAsia="ru-RU"/>
        </w:rPr>
        <w:t>Минобрнауки</w:t>
      </w:r>
      <w:proofErr w:type="spellEnd"/>
      <w:r w:rsidRPr="00684828">
        <w:rPr>
          <w:rFonts w:ascii="Times New Roman" w:hAnsi="Times New Roman"/>
          <w:sz w:val="26"/>
          <w:szCs w:val="26"/>
          <w:lang w:eastAsia="ru-RU"/>
        </w:rPr>
        <w:t xml:space="preserve"> России от 15 января 2018г. № 30,  входит в состав укрупненной группы специальности 08.00.00 Техн</w:t>
      </w:r>
      <w:r>
        <w:rPr>
          <w:rFonts w:ascii="Times New Roman" w:hAnsi="Times New Roman"/>
          <w:sz w:val="26"/>
          <w:szCs w:val="26"/>
          <w:lang w:eastAsia="ru-RU"/>
        </w:rPr>
        <w:t>ика и технологии строительства;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 специальности: 08.02.07 Монтаж и эксплуатация внутренних сантехнических устройств, кондиционирования</w:t>
      </w:r>
      <w:r>
        <w:rPr>
          <w:rFonts w:ascii="Times New Roman" w:hAnsi="Times New Roman"/>
          <w:sz w:val="26"/>
          <w:szCs w:val="26"/>
          <w:lang w:eastAsia="ru-RU"/>
        </w:rPr>
        <w:t xml:space="preserve"> воздуха и вентиляции, 2021 г.;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ОП.17 Основы проектной деятельности 2021г.;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 xml:space="preserve"> -рабочей программы воспитания по специальности 08.02.07 Монтаж и эксплуатация внутренних    сантехнических устройств, кондиционирования воздуха и вентиляции, 2021г.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 w:rsidRPr="00684828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</w:t>
      </w:r>
      <w:r>
        <w:rPr>
          <w:rFonts w:ascii="Times New Roman" w:hAnsi="Times New Roman"/>
          <w:sz w:val="26"/>
          <w:szCs w:val="26"/>
          <w:lang w:eastAsia="ru-RU"/>
        </w:rPr>
        <w:t xml:space="preserve">циплины </w:t>
      </w:r>
      <w:r w:rsidRPr="00684828">
        <w:rPr>
          <w:rFonts w:ascii="Times New Roman" w:hAnsi="Times New Roman"/>
          <w:sz w:val="26"/>
          <w:szCs w:val="26"/>
          <w:lang w:eastAsia="ru-RU"/>
        </w:rPr>
        <w:t>ОП.17 Основы проектной деятельности</w:t>
      </w:r>
      <w:r>
        <w:rPr>
          <w:rFonts w:ascii="Times New Roman" w:hAnsi="Times New Roman"/>
          <w:sz w:val="26"/>
          <w:szCs w:val="26"/>
          <w:lang w:eastAsia="ru-RU"/>
        </w:rPr>
        <w:t>,2021.</w:t>
      </w:r>
    </w:p>
    <w:p w:rsidR="00684828" w:rsidRPr="00684828" w:rsidRDefault="00684828" w:rsidP="00684828">
      <w:pPr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684828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684828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дифференцированного зачета</w:t>
      </w:r>
    </w:p>
    <w:p w:rsidR="00FC1D66" w:rsidRDefault="00684828" w:rsidP="00684828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 </w:t>
      </w:r>
    </w:p>
    <w:p w:rsidR="00684828" w:rsidRPr="00684828" w:rsidRDefault="00684828" w:rsidP="00684828">
      <w:pPr>
        <w:spacing w:after="0" w:line="360" w:lineRule="auto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AC4EB0" w:rsidRPr="00F25E3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</w:t>
      </w:r>
      <w:r w:rsidR="00DE6A94" w:rsidRPr="00F25E33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Pr="00F25E33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0"/>
        <w:gridCol w:w="4536"/>
      </w:tblGrid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center"/>
              <w:rPr>
                <w:sz w:val="26"/>
                <w:szCs w:val="26"/>
                <w:lang w:eastAsia="en-US"/>
              </w:rPr>
            </w:pPr>
            <w:r w:rsidRPr="00986282">
              <w:rPr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Знать: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-типы и виды проектов,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 xml:space="preserve">-требования к структуре проекта: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lastRenderedPageBreak/>
              <w:t>-виды проектов по содержанию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left="-322" w:firstLine="0"/>
              <w:jc w:val="left"/>
              <w:rPr>
                <w:bCs/>
                <w:sz w:val="26"/>
                <w:szCs w:val="26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lastRenderedPageBreak/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 xml:space="preserve">оценка выполнения заданий на практических занятиях и </w:t>
            </w:r>
            <w:r w:rsidRPr="00BF2B10">
              <w:rPr>
                <w:sz w:val="26"/>
                <w:szCs w:val="26"/>
                <w:lang w:eastAsia="en-US"/>
              </w:rPr>
              <w:lastRenderedPageBreak/>
              <w:t>самостоятельной работы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lastRenderedPageBreak/>
              <w:t xml:space="preserve">Уметь: </w:t>
            </w:r>
          </w:p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-применять теоретические знание при выборе темы и разработке проекта: разрабатывать структуру конкретного проекта.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986282" w:rsidRDefault="00986282" w:rsidP="00986282">
            <w:pPr>
              <w:pStyle w:val="aa"/>
              <w:spacing w:line="276" w:lineRule="auto"/>
              <w:ind w:firstLine="0"/>
              <w:jc w:val="left"/>
              <w:rPr>
                <w:bCs/>
                <w:sz w:val="26"/>
                <w:szCs w:val="26"/>
                <w:lang w:eastAsia="en-US"/>
              </w:rPr>
            </w:pPr>
            <w:r w:rsidRPr="00986282">
              <w:rPr>
                <w:bCs/>
                <w:sz w:val="26"/>
                <w:szCs w:val="26"/>
                <w:lang w:eastAsia="en-US"/>
              </w:rPr>
              <w:t>-использовать справочную нормативную, правовую документацию</w:t>
            </w:r>
            <w:proofErr w:type="gramStart"/>
            <w:r w:rsidRPr="00986282">
              <w:rPr>
                <w:bCs/>
                <w:sz w:val="26"/>
                <w:szCs w:val="26"/>
                <w:lang w:eastAsia="en-US"/>
              </w:rPr>
              <w:t>6</w:t>
            </w:r>
            <w:proofErr w:type="gramEnd"/>
            <w:r w:rsidRPr="00986282">
              <w:rPr>
                <w:bCs/>
                <w:sz w:val="26"/>
                <w:szCs w:val="26"/>
                <w:lang w:eastAsia="en-US"/>
              </w:rPr>
              <w:t xml:space="preserve"> проводить исследования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Текущий контроль:</w:t>
            </w:r>
          </w:p>
          <w:p w:rsidR="00986282" w:rsidRPr="00BF2B10" w:rsidRDefault="00986282" w:rsidP="00986282">
            <w:pPr>
              <w:pStyle w:val="aa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BF2B10">
              <w:rPr>
                <w:sz w:val="26"/>
                <w:szCs w:val="26"/>
                <w:lang w:eastAsia="en-US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986282" w:rsidRPr="00BF2B10" w:rsidTr="00007679"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2B10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F2B10">
              <w:rPr>
                <w:rFonts w:ascii="Times New Roman" w:hAnsi="Times New Roman"/>
                <w:sz w:val="26"/>
                <w:szCs w:val="26"/>
              </w:rPr>
              <w:t> 2. Организовывать собственную деятельность, исходя из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цели и способов ее достижения, определенных руководителем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оценивание целей, задач, расчетов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индивидуальных проектов</w:t>
            </w:r>
            <w:proofErr w:type="gramEnd"/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2B10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F2B10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4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 Осуществлять поиск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информации,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для эффективного выполнения профессиональных задач.</w:t>
            </w:r>
          </w:p>
          <w:p w:rsidR="00986282" w:rsidRPr="00BF2B10" w:rsidRDefault="00986282" w:rsidP="0098628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986282" w:rsidRPr="00BF2B10" w:rsidRDefault="00986282" w:rsidP="0098628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BF2B10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End"/>
            <w:r w:rsidRPr="00BF2B10">
              <w:rPr>
                <w:rFonts w:ascii="Times New Roman" w:hAnsi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 xml:space="preserve">. Использовать информационно-коммуникационные технологии,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в 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профессиональной деятельност</w:t>
            </w:r>
            <w:r>
              <w:rPr>
                <w:rFonts w:ascii="Times New Roman" w:hAnsi="Times New Roman"/>
                <w:sz w:val="26"/>
                <w:szCs w:val="26"/>
              </w:rPr>
              <w:t>и</w:t>
            </w:r>
            <w:r w:rsidRPr="00BF2B10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986282" w:rsidRPr="00BF2B10" w:rsidRDefault="00986282" w:rsidP="009862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986282" w:rsidRPr="00BF2B10" w:rsidTr="00007679"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proofErr w:type="gramStart"/>
            <w:r w:rsidRPr="00D05922">
              <w:rPr>
                <w:sz w:val="26"/>
                <w:szCs w:val="26"/>
              </w:rPr>
              <w:t>ОК</w:t>
            </w:r>
            <w:proofErr w:type="gramEnd"/>
            <w:r w:rsidRPr="00D05922">
              <w:rPr>
                <w:sz w:val="26"/>
                <w:szCs w:val="26"/>
              </w:rPr>
              <w:t xml:space="preserve">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986282" w:rsidRPr="00BF2B10" w:rsidTr="00007679">
        <w:trPr>
          <w:trHeight w:val="98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282" w:rsidRPr="00D05922" w:rsidRDefault="00986282" w:rsidP="00986282">
            <w:pPr>
              <w:pStyle w:val="s1"/>
              <w:shd w:val="clear" w:color="auto" w:fill="FFFFFF"/>
              <w:spacing w:after="0"/>
              <w:rPr>
                <w:sz w:val="26"/>
                <w:szCs w:val="26"/>
              </w:rPr>
            </w:pPr>
            <w:proofErr w:type="gramStart"/>
            <w:r w:rsidRPr="00D05922">
              <w:rPr>
                <w:sz w:val="26"/>
                <w:szCs w:val="26"/>
              </w:rPr>
              <w:t>ОК</w:t>
            </w:r>
            <w:proofErr w:type="gramEnd"/>
            <w:r w:rsidRPr="00D05922">
              <w:rPr>
                <w:sz w:val="26"/>
                <w:szCs w:val="26"/>
              </w:rPr>
              <w:t xml:space="preserve">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Оценка </w:t>
            </w:r>
            <w:proofErr w:type="gramStart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за</w:t>
            </w:r>
            <w:proofErr w:type="gramEnd"/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986282" w:rsidRPr="00BF2B10" w:rsidRDefault="00986282" w:rsidP="0098628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007679" w:rsidRPr="00BF2B10" w:rsidTr="00E14B44">
        <w:trPr>
          <w:trHeight w:val="463"/>
        </w:trPr>
        <w:tc>
          <w:tcPr>
            <w:tcW w:w="9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7679" w:rsidRPr="0065687B" w:rsidRDefault="00007679" w:rsidP="00007679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65687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744F30" w:rsidRPr="00BF2B10" w:rsidTr="00007679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5A0B60" w:rsidRDefault="00744F30" w:rsidP="00744F30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3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AD03E4" w:rsidRDefault="00744F30" w:rsidP="00744F30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AD03E4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AD03E4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</w:tr>
      <w:tr w:rsidR="00744F30" w:rsidRPr="00BF2B10" w:rsidTr="00007679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5A0B60" w:rsidRDefault="00744F30" w:rsidP="00744F30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1E30E4">
              <w:rPr>
                <w:rFonts w:cs="Times New Roman"/>
                <w:b/>
                <w:sz w:val="26"/>
                <w:szCs w:val="26"/>
              </w:rPr>
              <w:t>ЛР</w:t>
            </w:r>
            <w:r w:rsidRPr="001E30E4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rFonts w:cs="Times New Roman"/>
                <w:b/>
                <w:sz w:val="26"/>
                <w:szCs w:val="26"/>
              </w:rPr>
              <w:t>5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</w:t>
            </w:r>
            <w:r w:rsidRPr="001E30E4">
              <w:rPr>
                <w:rFonts w:cs="Times New Roman"/>
                <w:sz w:val="26"/>
                <w:szCs w:val="26"/>
                <w:lang w:val="ru-RU"/>
              </w:rPr>
              <w:lastRenderedPageBreak/>
              <w:t>общественного деятеля.</w:t>
            </w:r>
            <w:r w:rsidRPr="001E30E4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AD03E4" w:rsidRDefault="00744F30" w:rsidP="00744F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lastRenderedPageBreak/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744F30" w:rsidRPr="00BF2B10" w:rsidTr="00007679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5A0B60" w:rsidRDefault="00744F30" w:rsidP="00744F30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lastRenderedPageBreak/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1E30E4">
              <w:rPr>
                <w:b/>
                <w:sz w:val="26"/>
                <w:szCs w:val="26"/>
              </w:rPr>
              <w:t>8</w:t>
            </w:r>
            <w:r w:rsidRPr="001E30E4">
              <w:rPr>
                <w:sz w:val="26"/>
                <w:szCs w:val="26"/>
              </w:rPr>
              <w:t xml:space="preserve">  </w:t>
            </w:r>
            <w:proofErr w:type="gramStart"/>
            <w:r w:rsidRPr="001E30E4">
              <w:rPr>
                <w:sz w:val="26"/>
                <w:szCs w:val="26"/>
              </w:rPr>
              <w:t>Готовый</w:t>
            </w:r>
            <w:proofErr w:type="gramEnd"/>
            <w:r w:rsidRPr="001E30E4">
              <w:rPr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AD03E4" w:rsidRDefault="00744F30" w:rsidP="00744F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AD03E4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AD03E4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744F30" w:rsidRPr="00AD03E4" w:rsidRDefault="00744F30" w:rsidP="00744F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участие во всероссийских, региональных, мероприятий профессиональной направленности (олимпиады, конкурсы проектов, профессионального мастерства и </w:t>
            </w:r>
            <w:proofErr w:type="spellStart"/>
            <w:proofErr w:type="gramStart"/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др</w:t>
            </w:r>
            <w:proofErr w:type="spellEnd"/>
            <w:proofErr w:type="gramEnd"/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)</w:t>
            </w:r>
          </w:p>
          <w:p w:rsidR="00744F30" w:rsidRPr="00AD03E4" w:rsidRDefault="00744F30" w:rsidP="00744F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44F30" w:rsidRPr="00AD03E4" w:rsidRDefault="00744F30" w:rsidP="00744F3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744F30" w:rsidRPr="00BF2B10" w:rsidTr="00007679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5A0B60" w:rsidRDefault="00744F30" w:rsidP="00744F30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1E30E4">
              <w:rPr>
                <w:b/>
                <w:sz w:val="26"/>
                <w:szCs w:val="26"/>
              </w:rPr>
              <w:t>ЛР</w:t>
            </w:r>
            <w:r w:rsidRPr="001E30E4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1E30E4">
              <w:rPr>
                <w:sz w:val="26"/>
                <w:szCs w:val="26"/>
              </w:rPr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AD03E4" w:rsidRDefault="00744F30" w:rsidP="00744F30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пользования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AD03E4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AD03E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AD03E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AD03E4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:rsidR="00744F30" w:rsidRPr="00AD03E4" w:rsidRDefault="00744F30" w:rsidP="00744F30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AD03E4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AD03E4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44F30" w:rsidRPr="00AD03E4" w:rsidRDefault="00744F30" w:rsidP="00744F30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AD03E4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744F30" w:rsidRPr="00BF2B10" w:rsidTr="00E14B44">
        <w:trPr>
          <w:trHeight w:val="463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F30" w:rsidRPr="001E30E4" w:rsidRDefault="00744F30" w:rsidP="00744F30">
            <w:pPr>
              <w:pStyle w:val="TableParagraph"/>
              <w:spacing w:line="276" w:lineRule="auto"/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4F30" w:rsidRPr="00BF2B10" w:rsidRDefault="00744F30" w:rsidP="00744F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BF2B10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007679" w:rsidRPr="00BF2B10" w:rsidRDefault="00007679" w:rsidP="0000767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1D66" w:rsidRPr="00F25E33" w:rsidRDefault="00FC1D66" w:rsidP="00684828">
      <w:pPr>
        <w:rPr>
          <w:sz w:val="26"/>
          <w:szCs w:val="26"/>
        </w:rPr>
      </w:pPr>
    </w:p>
    <w:p w:rsidR="00AC4EB0" w:rsidRPr="002F3A1F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F25E3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F25E33" w:rsidRDefault="00AC4EB0" w:rsidP="00AC4EB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 w:rsidR="002F3A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</w:t>
      </w:r>
      <w:r w:rsidR="00B90707" w:rsidRPr="00BF2B10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Введение в </w:t>
      </w:r>
      <w:r w:rsidR="00B90707" w:rsidRPr="00BF2B10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BF2B10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DD1867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DD1867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433512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DD1867" w:rsidTr="00DD1867">
        <w:trPr>
          <w:cantSplit/>
          <w:trHeight w:val="289"/>
        </w:trPr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№ </w:t>
            </w:r>
            <w:proofErr w:type="gramStart"/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</w:t>
            </w:r>
            <w:proofErr w:type="gramEnd"/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/п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DD1867" w:rsidTr="00DD1867">
        <w:tc>
          <w:tcPr>
            <w:tcW w:w="459" w:type="dxa"/>
          </w:tcPr>
          <w:p w:rsidR="00B90707" w:rsidRPr="00DD1867" w:rsidRDefault="00B90707" w:rsidP="00B90707">
            <w:pPr>
              <w:pStyle w:val="1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DD1867" w:rsidRDefault="00B9070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DD1867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DD1867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DD186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Tr="00DD1867">
        <w:tc>
          <w:tcPr>
            <w:tcW w:w="197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Tr="00DD1867">
        <w:tc>
          <w:tcPr>
            <w:tcW w:w="1970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DD1867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8B1EF2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E74A6D" w:rsidTr="00E14B44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вар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Определение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Синтез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Моделирование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Аналогия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противоположный анализу, где происходит соединен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ие отдельных элементов (</w:t>
            </w: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признаков и т.д.) в единое целое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Индукция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поиск сходства предметов и явлений по определенным признакам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Сравнение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основан</w:t>
            </w:r>
            <w:proofErr w:type="gramEnd"/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 на рассуждении от общего к частному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Дедукция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Классификация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Измерение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E74A6D" w:rsidTr="00E14B44">
        <w:tc>
          <w:tcPr>
            <w:tcW w:w="567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985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425" w:type="dxa"/>
          </w:tcPr>
          <w:p w:rsidR="00DD1867" w:rsidRPr="00615F2A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5F2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6662" w:type="dxa"/>
          </w:tcPr>
          <w:p w:rsidR="00DD1867" w:rsidRPr="00E74A6D" w:rsidRDefault="00DD1867" w:rsidP="00E14B44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4A6D">
              <w:rPr>
                <w:rFonts w:ascii="Times New Roman" w:hAnsi="Times New Roman" w:cs="Times New Roman"/>
                <w:sz w:val="24"/>
                <w:szCs w:val="24"/>
              </w:rPr>
              <w:t>популярный метод, заключающийся в испытании изучаемых яв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лений в контролируемых условиях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lastRenderedPageBreak/>
              <w:t>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Tr="00DD1867"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DD1867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2. Тема: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Методы работы с</w:t>
      </w:r>
      <w:r w:rsidRPr="00863E37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F2B1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информации</w:t>
      </w:r>
      <w:r w:rsidRPr="00E74A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1867" w:rsidRDefault="00DD1867" w:rsidP="00DD186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0707" w:rsidRPr="00DD1867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DD1867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DD1867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DD1867" w:rsidRDefault="00B90707" w:rsidP="00DD1867">
      <w:pPr>
        <w:pStyle w:val="1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DD1867" w:rsidRDefault="00DD1867" w:rsidP="00DD1867">
      <w:pPr>
        <w:pStyle w:val="1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072A89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072A89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DD1867" w:rsidRDefault="00B90707" w:rsidP="00B90707">
      <w:pPr>
        <w:pStyle w:val="1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072A89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DD1867" w:rsidRDefault="00B90707" w:rsidP="00B90707">
      <w:pPr>
        <w:pStyle w:val="1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DD1867" w:rsidRDefault="00B90707" w:rsidP="00B90707">
      <w:pPr>
        <w:pStyle w:val="1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среда, передающая информацию</w:t>
      </w:r>
      <w:r w:rsidRPr="00DD1867">
        <w:rPr>
          <w:rFonts w:ascii="Times New Roman" w:hAnsi="Times New Roman" w:cs="Times New Roman"/>
          <w:sz w:val="26"/>
          <w:szCs w:val="26"/>
        </w:rPr>
        <w:t>.</w:t>
      </w:r>
    </w:p>
    <w:p w:rsidR="00B90707" w:rsidRPr="00DD1867" w:rsidRDefault="00B90707" w:rsidP="00B90707">
      <w:pPr>
        <w:pStyle w:val="1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DD1867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72A89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DD1867">
        <w:rPr>
          <w:rFonts w:ascii="Times New Roman" w:hAnsi="Times New Roman" w:cs="Times New Roman"/>
          <w:sz w:val="26"/>
          <w:szCs w:val="26"/>
        </w:rPr>
        <w:t>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DD1867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DD1867" w:rsidRDefault="00B90707" w:rsidP="00B90707">
      <w:pPr>
        <w:pStyle w:val="1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DD1867">
        <w:rPr>
          <w:rFonts w:ascii="Times New Roman" w:hAnsi="Times New Roman" w:cs="Times New Roman"/>
          <w:sz w:val="26"/>
          <w:szCs w:val="26"/>
        </w:rPr>
        <w:t>коммуникативный</w:t>
      </w:r>
      <w:proofErr w:type="gramEnd"/>
      <w:r w:rsidRPr="00DD1867">
        <w:rPr>
          <w:rFonts w:ascii="Times New Roman" w:hAnsi="Times New Roman" w:cs="Times New Roman"/>
          <w:sz w:val="26"/>
          <w:szCs w:val="26"/>
        </w:rPr>
        <w:t xml:space="preserve"> - возможность получить необходимую консультацию от любого компетентного человека. </w:t>
      </w:r>
    </w:p>
    <w:p w:rsidR="00B90707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F25E3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AC4EB0" w:rsidRPr="00F25E33" w:rsidRDefault="00AC4EB0" w:rsidP="00012480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F25E33">
        <w:rPr>
          <w:rFonts w:ascii="Times New Roman" w:hAnsi="Times New Roman" w:cs="Times New Roman"/>
          <w:b/>
          <w:sz w:val="26"/>
          <w:szCs w:val="26"/>
        </w:rPr>
        <w:t>:</w:t>
      </w:r>
    </w:p>
    <w:p w:rsidR="00986282" w:rsidRPr="00F25E33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1057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571"/>
      </w:tblGrid>
      <w:tr w:rsidR="00986282" w:rsidRPr="0091372B" w:rsidTr="00986282">
        <w:trPr>
          <w:cantSplit/>
          <w:trHeight w:val="699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№ 1  Знакомство с основными понятиями учебного проекта</w:t>
            </w:r>
          </w:p>
        </w:tc>
      </w:tr>
      <w:tr w:rsidR="00986282" w:rsidRPr="0091372B" w:rsidTr="00986282">
        <w:trPr>
          <w:trHeight w:val="427"/>
        </w:trPr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2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22"/>
              <w:spacing w:line="276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3  Формулирование темы проекта. Определение целей, задач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проекта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lastRenderedPageBreak/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4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 xml:space="preserve">Изучение источников необходимой информации; </w:t>
            </w:r>
          </w:p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sz w:val="26"/>
                <w:szCs w:val="26"/>
              </w:rPr>
              <w:t>обзор литературы по темам.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5  Графическая обработка информации </w:t>
            </w:r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«Звездочка обдумывания (схематическое изображение составляющих проекта)»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11"/>
              <w:spacing w:after="0"/>
              <w:ind w:left="0"/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>П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рактическая работа </w:t>
            </w:r>
            <w:r w:rsidRPr="0091372B">
              <w:rPr>
                <w:rFonts w:ascii="Times New Roman" w:hAnsi="Times New Roman" w:cs="Times New Roman"/>
                <w:bCs/>
                <w:caps/>
                <w:sz w:val="26"/>
                <w:szCs w:val="26"/>
              </w:rPr>
              <w:t xml:space="preserve">№ 6 </w:t>
            </w:r>
          </w:p>
          <w:p w:rsidR="00986282" w:rsidRPr="0091372B" w:rsidRDefault="00986282" w:rsidP="00986282">
            <w:pPr>
              <w:tabs>
                <w:tab w:val="left" w:pos="993"/>
              </w:tabs>
              <w:spacing w:after="0"/>
              <w:textAlignment w:val="baseline"/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7  Анализ готовых рефератов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pStyle w:val="a8"/>
              <w:spacing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 xml:space="preserve">Практическая работа № 8  Консультация по содержанию проектов, помощь </w:t>
            </w:r>
            <w:proofErr w:type="gramStart"/>
            <w:r w:rsidRPr="0091372B">
              <w:rPr>
                <w:rFonts w:ascii="Times New Roman" w:hAnsi="Times New Roman"/>
                <w:bCs/>
                <w:sz w:val="26"/>
                <w:szCs w:val="26"/>
              </w:rPr>
              <w:t>в</w:t>
            </w:r>
            <w:proofErr w:type="gramEnd"/>
          </w:p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систематизации и обобщении материалов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 Создание мультимедийной презентации по теме проектной работы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10</w:t>
            </w:r>
            <w:r w:rsidRPr="0091372B">
              <w:rPr>
                <w:rFonts w:ascii="Times New Roman" w:hAnsi="Times New Roman" w:cs="Times New Roman"/>
                <w:bCs/>
                <w:spacing w:val="-1"/>
                <w:sz w:val="26"/>
                <w:szCs w:val="26"/>
              </w:rPr>
              <w:t xml:space="preserve">  </w:t>
            </w: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Публичные пробы. </w:t>
            </w:r>
            <w:proofErr w:type="spellStart"/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Репетиционно</w:t>
            </w:r>
            <w:proofErr w:type="spellEnd"/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-консультативная «предзащита» проектов</w:t>
            </w:r>
          </w:p>
        </w:tc>
      </w:tr>
      <w:tr w:rsidR="00986282" w:rsidRPr="0091372B" w:rsidTr="00986282">
        <w:tc>
          <w:tcPr>
            <w:tcW w:w="8152" w:type="dxa"/>
          </w:tcPr>
          <w:p w:rsidR="00986282" w:rsidRPr="0091372B" w:rsidRDefault="00986282" w:rsidP="00986282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 11-12 </w:t>
            </w:r>
          </w:p>
          <w:p w:rsidR="00986282" w:rsidRPr="0091372B" w:rsidRDefault="00986282" w:rsidP="00986282">
            <w:pPr>
              <w:shd w:val="clear" w:color="auto" w:fill="FFFFFF"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91372B">
              <w:rPr>
                <w:rFonts w:ascii="Times New Roman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конференции. Оформление результата.</w:t>
            </w:r>
          </w:p>
        </w:tc>
      </w:tr>
    </w:tbl>
    <w:p w:rsidR="00986282" w:rsidRDefault="00986282" w:rsidP="00986282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86282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684828" w:rsidRDefault="00AC4EB0" w:rsidP="00684828">
      <w:pPr>
        <w:pStyle w:val="a4"/>
        <w:numPr>
          <w:ilvl w:val="1"/>
          <w:numId w:val="29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4828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986282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F25E3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F25E3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F25E3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F25E3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986282">
        <w:rPr>
          <w:rStyle w:val="210pt"/>
          <w:rFonts w:eastAsia="Calibri"/>
          <w:sz w:val="26"/>
          <w:szCs w:val="26"/>
        </w:rPr>
        <w:t xml:space="preserve">ОП.17 </w:t>
      </w:r>
      <w:r w:rsidR="00986282" w:rsidRPr="00986282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25E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Защита </w:t>
      </w:r>
      <w:proofErr w:type="gramStart"/>
      <w:r w:rsidRPr="00986282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986282">
        <w:rPr>
          <w:rFonts w:ascii="Times New Roman" w:hAnsi="Times New Roman" w:cs="Times New Roman"/>
          <w:sz w:val="26"/>
          <w:szCs w:val="26"/>
        </w:rPr>
        <w:t xml:space="preserve"> является обязательным элементом разработки проекта. Процедура защиты включает выступление обучающегося с представлением основных положений </w:t>
      </w:r>
      <w:proofErr w:type="gramStart"/>
      <w:r w:rsidRPr="00986282">
        <w:rPr>
          <w:rFonts w:ascii="Times New Roman" w:hAnsi="Times New Roman" w:cs="Times New Roman"/>
          <w:sz w:val="26"/>
          <w:szCs w:val="26"/>
        </w:rPr>
        <w:t>индивидуального проекта</w:t>
      </w:r>
      <w:proofErr w:type="gramEnd"/>
      <w:r w:rsidRPr="00986282">
        <w:rPr>
          <w:rFonts w:ascii="Times New Roman" w:hAnsi="Times New Roman" w:cs="Times New Roman"/>
          <w:sz w:val="26"/>
          <w:szCs w:val="26"/>
        </w:rPr>
        <w:t>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986282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Магазин </w:t>
      </w:r>
      <w:proofErr w:type="spellStart"/>
      <w:r w:rsidRPr="00986282">
        <w:rPr>
          <w:rFonts w:ascii="Times New Roman" w:hAnsi="Times New Roman" w:cs="Times New Roman"/>
          <w:sz w:val="26"/>
          <w:szCs w:val="26"/>
        </w:rPr>
        <w:t>пазлов</w:t>
      </w:r>
      <w:proofErr w:type="spellEnd"/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Баннер «Мы из </w:t>
      </w:r>
      <w:proofErr w:type="spellStart"/>
      <w:r w:rsidRPr="00986282">
        <w:rPr>
          <w:rFonts w:ascii="Times New Roman" w:hAnsi="Times New Roman" w:cs="Times New Roman"/>
          <w:sz w:val="26"/>
          <w:szCs w:val="26"/>
        </w:rPr>
        <w:t>Политеха</w:t>
      </w:r>
      <w:proofErr w:type="spellEnd"/>
      <w:r w:rsidRPr="00986282">
        <w:rPr>
          <w:rFonts w:ascii="Times New Roman" w:hAnsi="Times New Roman" w:cs="Times New Roman"/>
          <w:sz w:val="26"/>
          <w:szCs w:val="26"/>
        </w:rPr>
        <w:t>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proofErr w:type="spellStart"/>
      <w:r w:rsidRPr="00986282">
        <w:rPr>
          <w:rFonts w:ascii="Times New Roman" w:hAnsi="Times New Roman" w:cs="Times New Roman"/>
          <w:sz w:val="26"/>
          <w:szCs w:val="26"/>
        </w:rPr>
        <w:t>Флеш</w:t>
      </w:r>
      <w:proofErr w:type="spellEnd"/>
      <w:r w:rsidRPr="00986282">
        <w:rPr>
          <w:rFonts w:ascii="Times New Roman" w:hAnsi="Times New Roman" w:cs="Times New Roman"/>
          <w:sz w:val="26"/>
          <w:szCs w:val="26"/>
        </w:rPr>
        <w:t>-моб «Приходите к нам учиться!»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 xml:space="preserve"> Волонтерская акция к 9 мая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986282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986282">
        <w:rPr>
          <w:rFonts w:ascii="Times New Roman" w:hAnsi="Times New Roman" w:cs="Times New Roman"/>
          <w:bCs/>
          <w:sz w:val="26"/>
          <w:szCs w:val="26"/>
        </w:rPr>
        <w:t>Web</w:t>
      </w:r>
      <w:proofErr w:type="spellEnd"/>
      <w:r w:rsidRPr="00986282">
        <w:rPr>
          <w:rFonts w:ascii="Times New Roman" w:hAnsi="Times New Roman" w:cs="Times New Roman"/>
          <w:bCs/>
          <w:sz w:val="26"/>
          <w:szCs w:val="26"/>
        </w:rPr>
        <w:t>-сайт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986282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986282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986282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986282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lastRenderedPageBreak/>
        <w:t>Обоснованность выводов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Выступление на защите (умение изложить самое ценное, отвечать на вопросы, защищать свою точку зрения)</w:t>
      </w:r>
    </w:p>
    <w:p w:rsidR="00986282" w:rsidRPr="00986282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986282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lastRenderedPageBreak/>
              <w:t>Критерий 5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Заявленные в проекте цели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Использованные  способы 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Внешний вид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его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9320" w:type="dxa"/>
            <w:gridSpan w:val="2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8484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986282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986282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986282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986282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986282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986282" w:rsidTr="00986282">
        <w:tc>
          <w:tcPr>
            <w:tcW w:w="4778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986282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98628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B72B0A" w:rsidRPr="00BF2B10" w:rsidRDefault="00B72B0A" w:rsidP="00B72B0A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-142" w:firstLine="0"/>
        <w:rPr>
          <w:b/>
          <w:sz w:val="26"/>
          <w:szCs w:val="26"/>
        </w:rPr>
      </w:pPr>
      <w:r w:rsidRPr="00BF2B10">
        <w:rPr>
          <w:b/>
          <w:sz w:val="26"/>
          <w:szCs w:val="26"/>
        </w:rPr>
        <w:t>Информационное обеспечение обучения</w:t>
      </w:r>
    </w:p>
    <w:p w:rsidR="00B72B0A" w:rsidRPr="00BF2B10" w:rsidRDefault="00B72B0A" w:rsidP="00B72B0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42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BF2B10">
        <w:rPr>
          <w:rFonts w:ascii="Times New Roman" w:hAnsi="Times New Roman" w:cs="Times New Roman"/>
          <w:b/>
          <w:bCs/>
          <w:i/>
          <w:sz w:val="26"/>
          <w:szCs w:val="26"/>
        </w:rPr>
        <w:t>Перечень учебных изданий, Интернет-ресурсов, дополнительной литературы</w:t>
      </w:r>
    </w:p>
    <w:p w:rsidR="001512A6" w:rsidRPr="00BF2B10" w:rsidRDefault="001512A6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i/>
          <w:color w:val="0000FF"/>
          <w:sz w:val="26"/>
          <w:szCs w:val="26"/>
        </w:rPr>
      </w:pPr>
      <w:r w:rsidRPr="00BF2B10">
        <w:rPr>
          <w:b/>
          <w:bCs/>
          <w:i/>
          <w:sz w:val="26"/>
          <w:szCs w:val="26"/>
        </w:rPr>
        <w:t>Основные источники:</w:t>
      </w:r>
      <w:r w:rsidRPr="00BF2B10">
        <w:rPr>
          <w:i/>
          <w:color w:val="0000FF"/>
          <w:sz w:val="26"/>
          <w:szCs w:val="26"/>
        </w:rPr>
        <w:t xml:space="preserve"> 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Афонин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>, А. М. Управление проектами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А.М.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Афонин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, Ю.Н.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Царегородцев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>, С.А. Петрова. - Москва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Форум, 2020. - 184 с. - (Профессиональное образование). - ISBN 978-5-91134-372-9. - Текст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0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Default="001512A6" w:rsidP="001512A6">
      <w:pPr>
        <w:spacing w:after="15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Дополнительные источники: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 И.С. Как организовать проектную деятельность учащихся. –</w:t>
      </w:r>
    </w:p>
    <w:p w:rsidR="001512A6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М.: АРКТИ, 2018.</w:t>
      </w:r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2. 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>Сысоева, Л. А. Управление проектами информационных систем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Л.А. Сысоева, А.Е.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Сатунина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>. — Москва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ИНФРА-М, 2021. — 345 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с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>. — (Среднее профессиональное образование). - ISBN 978-5-16-015645-3. - Текст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1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https://znanium.com/catalog/product/1189953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lastRenderedPageBreak/>
        <w:t>3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.Мелихова, Е. В. Обеспечение проектной деятельности: анализ и реализация. Ч. 2: Учебное пособие / Мелихова Е.В. -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Волгоград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:В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>олгоградский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государственный аграрный университет, 2018. - 160 с.: ISBN. - Текст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2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https://znanium.com/catalog/product/1007895</w:t>
        </w:r>
      </w:hyperlink>
    </w:p>
    <w:p w:rsidR="001512A6" w:rsidRPr="00FF364D" w:rsidRDefault="001512A6" w:rsidP="001512A6">
      <w:pPr>
        <w:spacing w:after="150" w:line="240" w:lineRule="auto"/>
        <w:ind w:left="-142"/>
        <w:jc w:val="both"/>
        <w:rPr>
          <w:rFonts w:ascii="Times New Roman" w:hAnsi="Times New Roman" w:cs="Times New Roman"/>
          <w:color w:val="000000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4</w:t>
      </w:r>
      <w:r w:rsidRPr="00FF364D">
        <w:rPr>
          <w:rFonts w:ascii="Times New Roman" w:hAnsi="Times New Roman" w:cs="Times New Roman"/>
          <w:color w:val="000000"/>
          <w:sz w:val="27"/>
          <w:szCs w:val="27"/>
        </w:rPr>
        <w:t>.Афонин, А. М. Управление проектами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учебное пособие / А.М.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Афонин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, Ю.Н. </w:t>
      </w:r>
      <w:proofErr w:type="spell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>Царегородцев</w:t>
      </w:r>
      <w:proofErr w:type="spellEnd"/>
      <w:r w:rsidRPr="00FF364D">
        <w:rPr>
          <w:rFonts w:ascii="Times New Roman" w:hAnsi="Times New Roman" w:cs="Times New Roman"/>
          <w:color w:val="000000"/>
          <w:sz w:val="27"/>
          <w:szCs w:val="27"/>
        </w:rPr>
        <w:t>, С.А. Петрова. - Москва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Форум, 2020. - 184 с. - (Профессиональное образование). - ISBN 978-5-91134-372-9. - Текст</w:t>
      </w:r>
      <w:proofErr w:type="gramStart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:</w:t>
      </w:r>
      <w:proofErr w:type="gramEnd"/>
      <w:r w:rsidRPr="00FF364D">
        <w:rPr>
          <w:rFonts w:ascii="Times New Roman" w:hAnsi="Times New Roman" w:cs="Times New Roman"/>
          <w:color w:val="000000"/>
          <w:sz w:val="27"/>
          <w:szCs w:val="27"/>
        </w:rPr>
        <w:t xml:space="preserve"> электронный. - URL: </w:t>
      </w:r>
      <w:hyperlink r:id="rId13" w:history="1">
        <w:r w:rsidRPr="00FF364D">
          <w:rPr>
            <w:rStyle w:val="af1"/>
            <w:rFonts w:ascii="Times New Roman" w:hAnsi="Times New Roman" w:cs="Times New Roman"/>
            <w:sz w:val="27"/>
            <w:szCs w:val="27"/>
          </w:rPr>
          <w:t>https://znanium.com/catalog/product/1054558</w:t>
        </w:r>
      </w:hyperlink>
    </w:p>
    <w:p w:rsidR="001512A6" w:rsidRPr="00FF364D" w:rsidRDefault="001512A6" w:rsidP="001512A6">
      <w:pPr>
        <w:shd w:val="clear" w:color="auto" w:fill="FFFFFF"/>
        <w:tabs>
          <w:tab w:val="left" w:pos="851"/>
        </w:tabs>
        <w:spacing w:after="0"/>
        <w:ind w:left="-14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FF364D">
        <w:rPr>
          <w:rFonts w:ascii="Times New Roman" w:hAnsi="Times New Roman" w:cs="Times New Roman"/>
          <w:sz w:val="26"/>
          <w:szCs w:val="26"/>
        </w:rPr>
        <w:t>.Метод учебных проектов: Методическое пособие М. 2006.</w:t>
      </w:r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Программа учебных модулей «Основы проектной деятельности» </w:t>
      </w:r>
      <w:proofErr w:type="gramStart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</w:t>
      </w:r>
      <w:proofErr w:type="gramEnd"/>
    </w:p>
    <w:p w:rsidR="001512A6" w:rsidRPr="00FF364D" w:rsidRDefault="001512A6" w:rsidP="001512A6">
      <w:pPr>
        <w:spacing w:after="0"/>
        <w:ind w:left="-14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учащихся основной школы </w:t>
      </w:r>
      <w:proofErr w:type="gramStart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разработанным</w:t>
      </w:r>
      <w:proofErr w:type="gramEnd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А.Г. Шурыгиной и </w:t>
      </w:r>
      <w:proofErr w:type="spellStart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Н.В.Носовой</w:t>
      </w:r>
      <w:proofErr w:type="spellEnd"/>
      <w:r w:rsidRPr="00FF364D">
        <w:rPr>
          <w:rFonts w:ascii="Times New Roman" w:eastAsia="Times New Roman" w:hAnsi="Times New Roman" w:cs="Times New Roman"/>
          <w:sz w:val="26"/>
          <w:szCs w:val="26"/>
          <w:lang w:eastAsia="ru-RU"/>
        </w:rPr>
        <w:t>. – Киров: Кировский ИПК и ПРО, 2011</w:t>
      </w:r>
    </w:p>
    <w:p w:rsidR="001512A6" w:rsidRPr="00FF364D" w:rsidRDefault="001512A6" w:rsidP="001512A6">
      <w:pPr>
        <w:spacing w:after="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1512A6" w:rsidRPr="00FF364D" w:rsidRDefault="001512A6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F364D">
        <w:rPr>
          <w:rFonts w:ascii="Times New Roman" w:hAnsi="Times New Roman" w:cs="Times New Roman"/>
          <w:b/>
          <w:sz w:val="26"/>
          <w:szCs w:val="26"/>
        </w:rPr>
        <w:t>Интернет-ресурсы:</w:t>
      </w:r>
    </w:p>
    <w:p w:rsidR="001512A6" w:rsidRDefault="001512A6" w:rsidP="001512A6">
      <w:pPr>
        <w:spacing w:after="0"/>
        <w:ind w:left="-142"/>
        <w:contextualSpacing/>
        <w:rPr>
          <w:rFonts w:ascii="Times New Roman" w:hAnsi="Times New Roman" w:cs="Times New Roman"/>
          <w:sz w:val="26"/>
          <w:szCs w:val="26"/>
        </w:rPr>
      </w:pPr>
      <w:r w:rsidRPr="00BF2B10">
        <w:rPr>
          <w:rFonts w:ascii="Times New Roman" w:hAnsi="Times New Roman" w:cs="Times New Roman"/>
          <w:sz w:val="26"/>
          <w:szCs w:val="26"/>
        </w:rPr>
        <w:t xml:space="preserve">сайт  </w:t>
      </w:r>
      <w:hyperlink r:id="rId14" w:history="1">
        <w:r w:rsidRPr="0084493D">
          <w:rPr>
            <w:rStyle w:val="af1"/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:rsidR="001512A6" w:rsidRPr="00BF2B10" w:rsidRDefault="00A87D35" w:rsidP="001512A6">
      <w:pPr>
        <w:spacing w:after="0"/>
        <w:ind w:left="-142"/>
        <w:contextualSpacing/>
        <w:jc w:val="both"/>
        <w:rPr>
          <w:rFonts w:ascii="Times New Roman" w:hAnsi="Times New Roman" w:cs="Times New Roman"/>
          <w:sz w:val="26"/>
          <w:szCs w:val="26"/>
        </w:rPr>
      </w:pPr>
      <w:hyperlink r:id="rId15" w:history="1">
        <w:r w:rsidR="001512A6" w:rsidRPr="005302B7">
          <w:rPr>
            <w:rStyle w:val="af1"/>
            <w:rFonts w:ascii="Times New Roman" w:hAnsi="Times New Roman" w:cs="Times New Roman"/>
            <w:sz w:val="26"/>
            <w:szCs w:val="26"/>
          </w:rPr>
          <w:t>https://www.sites.google.com/site/kniznaapolkavmk/sergeev-i-s-kak-organizovat-proektnuu-deatelnost-ucasihsa</w:t>
        </w:r>
      </w:hyperlink>
    </w:p>
    <w:p w:rsidR="001512A6" w:rsidRPr="00BF2B10" w:rsidRDefault="001512A6" w:rsidP="001512A6">
      <w:pPr>
        <w:pStyle w:val="c2"/>
        <w:shd w:val="clear" w:color="auto" w:fill="FFFFFF"/>
        <w:spacing w:before="0" w:after="0" w:line="276" w:lineRule="auto"/>
        <w:ind w:left="-142"/>
        <w:rPr>
          <w:rStyle w:val="c4"/>
          <w:sz w:val="26"/>
          <w:szCs w:val="26"/>
        </w:rPr>
      </w:pPr>
      <w:r w:rsidRPr="00BF2B10">
        <w:rPr>
          <w:rStyle w:val="c4"/>
          <w:sz w:val="26"/>
          <w:szCs w:val="26"/>
        </w:rPr>
        <w:t xml:space="preserve">Окно открытого доступа  </w:t>
      </w:r>
      <w:proofErr w:type="spellStart"/>
      <w:r w:rsidRPr="00BF2B10">
        <w:rPr>
          <w:rStyle w:val="c4"/>
          <w:sz w:val="26"/>
          <w:szCs w:val="26"/>
        </w:rPr>
        <w:t>Рособразования</w:t>
      </w:r>
      <w:proofErr w:type="spellEnd"/>
      <w:r w:rsidRPr="00BF2B10">
        <w:rPr>
          <w:rStyle w:val="c4"/>
          <w:sz w:val="26"/>
          <w:szCs w:val="26"/>
        </w:rPr>
        <w:t xml:space="preserve"> к информационным ресурсам 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http://eor.edu.ru, Федеральный центр </w:t>
      </w:r>
      <w:proofErr w:type="gramStart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информационно-образовательных</w:t>
      </w:r>
      <w:proofErr w:type="gramEnd"/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http://school-collection.edu.ru, Единая коллекция </w:t>
      </w:r>
      <w:proofErr w:type="gramStart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цифровых</w:t>
      </w:r>
      <w:proofErr w:type="gramEnd"/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образовательных</w:t>
      </w:r>
    </w:p>
    <w:p w:rsidR="001512A6" w:rsidRPr="00BF2B10" w:rsidRDefault="001512A6" w:rsidP="001512A6">
      <w:pPr>
        <w:spacing w:after="0"/>
        <w:ind w:left="-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2B10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>Сервисы и инструменты: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1.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>://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FF364D">
        <w:rPr>
          <w:rFonts w:ascii="Times New Roman" w:hAnsi="Times New Roman" w:cs="Times New Roman"/>
          <w:sz w:val="26"/>
          <w:szCs w:val="26"/>
          <w:lang w:val="en-US"/>
        </w:rPr>
        <w:t>skype</w:t>
      </w:r>
      <w:proofErr w:type="spellEnd"/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com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Pr="00FF364D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2.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https</w:t>
      </w:r>
      <w:r w:rsidRPr="00FF364D">
        <w:rPr>
          <w:rFonts w:ascii="Times New Roman" w:hAnsi="Times New Roman" w:cs="Times New Roman"/>
          <w:sz w:val="26"/>
          <w:szCs w:val="26"/>
        </w:rPr>
        <w:t xml:space="preserve">:// 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FF364D">
        <w:rPr>
          <w:rFonts w:ascii="Times New Roman" w:hAnsi="Times New Roman" w:cs="Times New Roman"/>
          <w:sz w:val="26"/>
          <w:szCs w:val="26"/>
        </w:rPr>
        <w:t>.</w:t>
      </w:r>
      <w:r w:rsidRPr="00FF364D">
        <w:rPr>
          <w:rFonts w:ascii="Times New Roman" w:hAnsi="Times New Roman" w:cs="Times New Roman"/>
          <w:sz w:val="26"/>
          <w:szCs w:val="26"/>
          <w:lang w:val="en-US"/>
        </w:rPr>
        <w:t>us</w:t>
      </w:r>
      <w:r w:rsidRPr="00FF364D">
        <w:rPr>
          <w:rFonts w:ascii="Times New Roman" w:hAnsi="Times New Roman" w:cs="Times New Roman"/>
          <w:sz w:val="26"/>
          <w:szCs w:val="26"/>
        </w:rPr>
        <w:t>/)</w:t>
      </w:r>
    </w:p>
    <w:p w:rsidR="001512A6" w:rsidRDefault="001512A6" w:rsidP="001512A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F364D">
        <w:rPr>
          <w:rFonts w:ascii="Times New Roman" w:hAnsi="Times New Roman" w:cs="Times New Roman"/>
          <w:sz w:val="26"/>
          <w:szCs w:val="26"/>
        </w:rPr>
        <w:t xml:space="preserve">3. </w:t>
      </w:r>
      <w:hyperlink r:id="rId16" w:history="1"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://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dick</w:t>
        </w:r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yandex</w:t>
        </w:r>
        <w:proofErr w:type="spellEnd"/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7A4292">
          <w:rPr>
            <w:rStyle w:val="af1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  <w:r w:rsidRPr="007A4292">
          <w:rPr>
            <w:rStyle w:val="af1"/>
            <w:rFonts w:ascii="Times New Roman" w:hAnsi="Times New Roman" w:cs="Times New Roman"/>
            <w:sz w:val="26"/>
            <w:szCs w:val="26"/>
          </w:rPr>
          <w:t>/</w:t>
        </w:r>
      </w:hyperlink>
    </w:p>
    <w:p w:rsidR="00B72B0A" w:rsidRPr="00986282" w:rsidRDefault="00B72B0A" w:rsidP="001512A6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sz w:val="26"/>
          <w:szCs w:val="26"/>
        </w:rPr>
      </w:pPr>
    </w:p>
    <w:sectPr w:rsidR="00B72B0A" w:rsidRPr="00986282" w:rsidSect="008F7B0E">
      <w:footerReference w:type="default" r:id="rId17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D35" w:rsidRDefault="00A87D35">
      <w:pPr>
        <w:spacing w:after="0" w:line="240" w:lineRule="auto"/>
      </w:pPr>
      <w:r>
        <w:separator/>
      </w:r>
    </w:p>
  </w:endnote>
  <w:endnote w:type="continuationSeparator" w:id="0">
    <w:p w:rsidR="00A87D35" w:rsidRDefault="00A87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4B44" w:rsidRDefault="00E14B44" w:rsidP="00E14B44">
    <w:pPr>
      <w:pStyle w:val="ac"/>
      <w:framePr w:wrap="auto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B1E09">
      <w:rPr>
        <w:rStyle w:val="ae"/>
        <w:noProof/>
      </w:rPr>
      <w:t>4</w:t>
    </w:r>
    <w:r>
      <w:rPr>
        <w:rStyle w:val="ae"/>
      </w:rPr>
      <w:fldChar w:fldCharType="end"/>
    </w:r>
  </w:p>
  <w:p w:rsidR="00E14B44" w:rsidRDefault="00E14B4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D35" w:rsidRDefault="00A87D35">
      <w:pPr>
        <w:spacing w:after="0" w:line="240" w:lineRule="auto"/>
      </w:pPr>
      <w:r>
        <w:separator/>
      </w:r>
    </w:p>
  </w:footnote>
  <w:footnote w:type="continuationSeparator" w:id="0">
    <w:p w:rsidR="00A87D35" w:rsidRDefault="00A87D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5A09EA"/>
    <w:multiLevelType w:val="hybridMultilevel"/>
    <w:tmpl w:val="8BC47FC6"/>
    <w:lvl w:ilvl="0" w:tplc="4AFC12C6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9186113"/>
    <w:multiLevelType w:val="multilevel"/>
    <w:tmpl w:val="E4BCAD2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7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8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8"/>
  </w:num>
  <w:num w:numId="11">
    <w:abstractNumId w:val="0"/>
  </w:num>
  <w:num w:numId="12">
    <w:abstractNumId w:val="8"/>
  </w:num>
  <w:num w:numId="13">
    <w:abstractNumId w:val="19"/>
  </w:num>
  <w:num w:numId="14">
    <w:abstractNumId w:val="27"/>
  </w:num>
  <w:num w:numId="15">
    <w:abstractNumId w:val="21"/>
  </w:num>
  <w:num w:numId="16">
    <w:abstractNumId w:val="5"/>
  </w:num>
  <w:num w:numId="17">
    <w:abstractNumId w:val="11"/>
  </w:num>
  <w:num w:numId="18">
    <w:abstractNumId w:val="25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4"/>
  </w:num>
  <w:num w:numId="28">
    <w:abstractNumId w:val="23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07679"/>
    <w:rsid w:val="00012480"/>
    <w:rsid w:val="00031323"/>
    <w:rsid w:val="000460E5"/>
    <w:rsid w:val="00072A89"/>
    <w:rsid w:val="000E5A6B"/>
    <w:rsid w:val="001253B5"/>
    <w:rsid w:val="00144574"/>
    <w:rsid w:val="001512A6"/>
    <w:rsid w:val="00206D5C"/>
    <w:rsid w:val="00210AC0"/>
    <w:rsid w:val="0024485F"/>
    <w:rsid w:val="0027628A"/>
    <w:rsid w:val="002F3A1F"/>
    <w:rsid w:val="003066B3"/>
    <w:rsid w:val="00324C15"/>
    <w:rsid w:val="003825E1"/>
    <w:rsid w:val="004C63E1"/>
    <w:rsid w:val="00560CC8"/>
    <w:rsid w:val="00567D27"/>
    <w:rsid w:val="005E5300"/>
    <w:rsid w:val="005F2B86"/>
    <w:rsid w:val="005F4859"/>
    <w:rsid w:val="005F752B"/>
    <w:rsid w:val="00607B43"/>
    <w:rsid w:val="00656204"/>
    <w:rsid w:val="00684828"/>
    <w:rsid w:val="006C3076"/>
    <w:rsid w:val="007105B4"/>
    <w:rsid w:val="00744F30"/>
    <w:rsid w:val="00757BF0"/>
    <w:rsid w:val="00767DE5"/>
    <w:rsid w:val="007B1E09"/>
    <w:rsid w:val="007C35DC"/>
    <w:rsid w:val="007C48FE"/>
    <w:rsid w:val="007F214D"/>
    <w:rsid w:val="0087662C"/>
    <w:rsid w:val="00896176"/>
    <w:rsid w:val="008C6C60"/>
    <w:rsid w:val="008F7B0E"/>
    <w:rsid w:val="009266F1"/>
    <w:rsid w:val="00986282"/>
    <w:rsid w:val="00A174C5"/>
    <w:rsid w:val="00A55616"/>
    <w:rsid w:val="00A87D35"/>
    <w:rsid w:val="00AC4EB0"/>
    <w:rsid w:val="00AD3F87"/>
    <w:rsid w:val="00AF5A09"/>
    <w:rsid w:val="00B358F1"/>
    <w:rsid w:val="00B42628"/>
    <w:rsid w:val="00B46D5D"/>
    <w:rsid w:val="00B72B0A"/>
    <w:rsid w:val="00B90707"/>
    <w:rsid w:val="00BB00CC"/>
    <w:rsid w:val="00BD4429"/>
    <w:rsid w:val="00C720ED"/>
    <w:rsid w:val="00C90527"/>
    <w:rsid w:val="00D362EC"/>
    <w:rsid w:val="00D9649E"/>
    <w:rsid w:val="00DC2331"/>
    <w:rsid w:val="00DD1867"/>
    <w:rsid w:val="00DE00C8"/>
    <w:rsid w:val="00DE6A94"/>
    <w:rsid w:val="00DE78D8"/>
    <w:rsid w:val="00E14B44"/>
    <w:rsid w:val="00E166AF"/>
    <w:rsid w:val="00E63DFF"/>
    <w:rsid w:val="00E77BBD"/>
    <w:rsid w:val="00ED73C3"/>
    <w:rsid w:val="00EE615D"/>
    <w:rsid w:val="00EE769D"/>
    <w:rsid w:val="00F25E33"/>
    <w:rsid w:val="00F76470"/>
    <w:rsid w:val="00F827A4"/>
    <w:rsid w:val="00F83921"/>
    <w:rsid w:val="00FA04B0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B72B0A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1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d">
    <w:name w:val="Нижний колонтитул Знак"/>
    <w:basedOn w:val="a0"/>
    <w:link w:val="ac"/>
    <w:uiPriority w:val="99"/>
    <w:rsid w:val="00B90707"/>
    <w:rPr>
      <w:rFonts w:ascii="Calibri" w:eastAsia="Calibri" w:hAnsi="Calibri" w:cs="Calibri"/>
    </w:rPr>
  </w:style>
  <w:style w:type="character" w:styleId="ae">
    <w:name w:val="page number"/>
    <w:basedOn w:val="a0"/>
    <w:uiPriority w:val="99"/>
    <w:rsid w:val="00B90707"/>
  </w:style>
  <w:style w:type="paragraph" w:styleId="af">
    <w:name w:val="annotation text"/>
    <w:basedOn w:val="a"/>
    <w:link w:val="af0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Текст примечания Знак"/>
    <w:basedOn w:val="a0"/>
    <w:link w:val="af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B72B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rsid w:val="00B72B0A"/>
    <w:rPr>
      <w:color w:val="0000FF"/>
      <w:u w:val="single"/>
    </w:rPr>
  </w:style>
  <w:style w:type="paragraph" w:customStyle="1" w:styleId="c2">
    <w:name w:val="c2"/>
    <w:basedOn w:val="a"/>
    <w:rsid w:val="00B72B0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72B0A"/>
  </w:style>
  <w:style w:type="paragraph" w:customStyle="1" w:styleId="Standard">
    <w:name w:val="Standard"/>
    <w:rsid w:val="0000767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007679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2">
    <w:name w:val="FollowedHyperlink"/>
    <w:basedOn w:val="a0"/>
    <w:uiPriority w:val="99"/>
    <w:semiHidden/>
    <w:unhideWhenUsed/>
    <w:rsid w:val="001512A6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znanium.com/catalog/product/1054558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znanium.com/catalog/product/1007895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dick.yandex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189953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sites.google.com/site/kniznaapolkavmk/sergeev-i-s-kak-organizovat-proektnuu-deatelnost-ucasihsa" TargetMode="External"/><Relationship Id="rId10" Type="http://schemas.openxmlformats.org/officeDocument/2006/relationships/hyperlink" Target="https://znanium.com/catalog/product/1054558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znanium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CBB04-EEC5-4864-9C85-5EBB2C1CA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13</Pages>
  <Words>2821</Words>
  <Characters>16081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ICL</cp:lastModifiedBy>
  <cp:revision>69</cp:revision>
  <cp:lastPrinted>2020-12-18T05:51:00Z</cp:lastPrinted>
  <dcterms:created xsi:type="dcterms:W3CDTF">2018-04-27T08:08:00Z</dcterms:created>
  <dcterms:modified xsi:type="dcterms:W3CDTF">2022-04-18T19:15:00Z</dcterms:modified>
</cp:coreProperties>
</file>